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4D" w:rsidRDefault="00A8744D" w:rsidP="00A8744D">
      <w:pPr>
        <w:pStyle w:val="NormalWeb"/>
        <w:jc w:val="center"/>
        <w:rPr>
          <w:rFonts w:ascii="Arial" w:hAnsi="Arial" w:cs="Arial"/>
          <w:color w:val="333333"/>
          <w:sz w:val="20"/>
          <w:szCs w:val="20"/>
          <w:lang w:val="en"/>
        </w:rPr>
      </w:pPr>
      <w:r>
        <w:rPr>
          <w:rFonts w:ascii="Arial" w:hAnsi="Arial" w:cs="Arial"/>
          <w:noProof/>
          <w:color w:val="333333"/>
          <w:sz w:val="20"/>
          <w:szCs w:val="20"/>
        </w:rPr>
        <w:drawing>
          <wp:inline distT="0" distB="0" distL="0" distR="0">
            <wp:extent cx="3305175" cy="1427614"/>
            <wp:effectExtent l="0" t="0" r="0" b="1270"/>
            <wp:docPr id="2" name="Picture 2" descr="http://sentpressrelease.com/pressrelease/image/76485/TkVXIExPR08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76485/TkVXIExPR08uanB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152" cy="1431059"/>
                    </a:xfrm>
                    <a:prstGeom prst="rect">
                      <a:avLst/>
                    </a:prstGeom>
                    <a:noFill/>
                    <a:ln>
                      <a:noFill/>
                    </a:ln>
                  </pic:spPr>
                </pic:pic>
              </a:graphicData>
            </a:graphic>
          </wp:inline>
        </w:drawing>
      </w:r>
    </w:p>
    <w:p w:rsidR="00A8744D" w:rsidRDefault="00A8744D" w:rsidP="00A8744D">
      <w:pPr>
        <w:pStyle w:val="NormalWeb"/>
        <w:rPr>
          <w:rFonts w:ascii="Arial" w:hAnsi="Arial" w:cs="Arial"/>
          <w:color w:val="333333"/>
          <w:sz w:val="20"/>
          <w:szCs w:val="20"/>
          <w:lang w:val="en"/>
        </w:rPr>
      </w:pPr>
      <w:r>
        <w:rPr>
          <w:rStyle w:val="Strong"/>
          <w:rFonts w:ascii="Arial" w:hAnsi="Arial" w:cs="Arial"/>
          <w:color w:val="333333"/>
          <w:sz w:val="28"/>
          <w:szCs w:val="28"/>
          <w:lang w:val="en"/>
        </w:rPr>
        <w:t>NEW CEO PUTS COLAS ON MULTI-MILLION POUND COURSE FOR TOP TIER</w:t>
      </w:r>
    </w:p>
    <w:p w:rsidR="00A8744D" w:rsidRDefault="00A8744D" w:rsidP="00A8744D">
      <w:pPr>
        <w:pStyle w:val="NormalWeb"/>
        <w:jc w:val="center"/>
        <w:rPr>
          <w:rFonts w:ascii="Arial" w:hAnsi="Arial" w:cs="Arial"/>
          <w:color w:val="333333"/>
          <w:sz w:val="20"/>
          <w:szCs w:val="20"/>
          <w:lang w:val="en"/>
        </w:rPr>
      </w:pPr>
      <w:r>
        <w:rPr>
          <w:rFonts w:ascii="Arial" w:hAnsi="Arial" w:cs="Arial"/>
          <w:noProof/>
          <w:color w:val="333333"/>
          <w:sz w:val="20"/>
          <w:szCs w:val="20"/>
        </w:rPr>
        <w:drawing>
          <wp:inline distT="0" distB="0" distL="0" distR="0">
            <wp:extent cx="4636443" cy="2305050"/>
            <wp:effectExtent l="0" t="0" r="0" b="0"/>
            <wp:docPr id="1" name="Picture 1" descr="http://sentpressrelease.com/pressrelease/image/76485/Y29sYXMtMzFhLmp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tpressrelease.com/pressrelease/image/76485/Y29sYXMtMzFhLmpwZ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6978" cy="2305316"/>
                    </a:xfrm>
                    <a:prstGeom prst="rect">
                      <a:avLst/>
                    </a:prstGeom>
                    <a:noFill/>
                    <a:ln>
                      <a:noFill/>
                    </a:ln>
                  </pic:spPr>
                </pic:pic>
              </a:graphicData>
            </a:graphic>
          </wp:inline>
        </w:drawing>
      </w:r>
    </w:p>
    <w:p w:rsidR="00A8744D" w:rsidRDefault="00A8744D" w:rsidP="00A8744D">
      <w:pPr>
        <w:pStyle w:val="NormalWeb"/>
        <w:rPr>
          <w:rFonts w:ascii="Arial" w:hAnsi="Arial" w:cs="Arial"/>
          <w:color w:val="333333"/>
          <w:sz w:val="27"/>
          <w:szCs w:val="27"/>
          <w:lang w:val="en"/>
        </w:rPr>
      </w:pPr>
    </w:p>
    <w:p w:rsidR="00A8744D" w:rsidRDefault="00A8744D" w:rsidP="00A8744D">
      <w:pPr>
        <w:pStyle w:val="NormalWeb"/>
        <w:rPr>
          <w:rFonts w:ascii="Arial" w:hAnsi="Arial" w:cs="Arial"/>
          <w:color w:val="333333"/>
          <w:sz w:val="20"/>
          <w:szCs w:val="20"/>
          <w:lang w:val="en"/>
        </w:rPr>
      </w:pPr>
      <w:r>
        <w:rPr>
          <w:rFonts w:ascii="Arial" w:hAnsi="Arial" w:cs="Arial"/>
          <w:color w:val="333333"/>
          <w:sz w:val="27"/>
          <w:szCs w:val="27"/>
          <w:lang w:val="en"/>
        </w:rPr>
        <w:t xml:space="preserve">CARL Fergusson, 55, has this week become the new Chief Executive of Colas Ltd - with a mission to ‘wake the sleeping giant’, harness the 95-year old firm’s potential and transform it into a British household name. </w:t>
      </w:r>
    </w:p>
    <w:p w:rsidR="00A8744D" w:rsidRDefault="00A8744D" w:rsidP="00A8744D">
      <w:pPr>
        <w:pStyle w:val="NormalWeb"/>
        <w:jc w:val="both"/>
        <w:rPr>
          <w:rFonts w:ascii="Arial" w:hAnsi="Arial" w:cs="Arial"/>
          <w:color w:val="333333"/>
          <w:sz w:val="20"/>
          <w:szCs w:val="20"/>
          <w:lang w:val="en"/>
        </w:rPr>
      </w:pPr>
      <w:r>
        <w:rPr>
          <w:rFonts w:ascii="Arial" w:hAnsi="Arial" w:cs="Arial"/>
          <w:color w:val="333333"/>
          <w:sz w:val="27"/>
          <w:szCs w:val="27"/>
          <w:lang w:val="en"/>
        </w:rPr>
        <w:t xml:space="preserve">The appointment of </w:t>
      </w:r>
      <w:proofErr w:type="spellStart"/>
      <w:r>
        <w:rPr>
          <w:rFonts w:ascii="Arial" w:hAnsi="Arial" w:cs="Arial"/>
          <w:color w:val="333333"/>
          <w:sz w:val="27"/>
          <w:szCs w:val="27"/>
          <w:lang w:val="en"/>
        </w:rPr>
        <w:t>Mr</w:t>
      </w:r>
      <w:proofErr w:type="spellEnd"/>
      <w:r>
        <w:rPr>
          <w:rFonts w:ascii="Arial" w:hAnsi="Arial" w:cs="Arial"/>
          <w:color w:val="333333"/>
          <w:sz w:val="27"/>
          <w:szCs w:val="27"/>
          <w:lang w:val="en"/>
        </w:rPr>
        <w:t xml:space="preserve"> Fergusson is in keeping with the policy of Colas SA, the firm’s French parent, which invariably draws top personnel from its own ranks, and underlines confidence in the UK business. </w:t>
      </w:r>
    </w:p>
    <w:p w:rsidR="00A8744D" w:rsidRDefault="00A8744D" w:rsidP="00A8744D">
      <w:pPr>
        <w:pStyle w:val="NormalWeb"/>
        <w:jc w:val="both"/>
        <w:rPr>
          <w:rFonts w:ascii="Arial" w:hAnsi="Arial" w:cs="Arial"/>
          <w:color w:val="333333"/>
          <w:sz w:val="20"/>
          <w:szCs w:val="20"/>
          <w:lang w:val="en"/>
        </w:rPr>
      </w:pPr>
      <w:r>
        <w:rPr>
          <w:rFonts w:ascii="Arial" w:hAnsi="Arial" w:cs="Arial"/>
          <w:color w:val="333333"/>
          <w:sz w:val="27"/>
          <w:szCs w:val="27"/>
          <w:lang w:val="en"/>
        </w:rPr>
        <w:t xml:space="preserve">In turn, </w:t>
      </w:r>
      <w:proofErr w:type="spellStart"/>
      <w:r>
        <w:rPr>
          <w:rFonts w:ascii="Arial" w:hAnsi="Arial" w:cs="Arial"/>
          <w:color w:val="333333"/>
          <w:sz w:val="27"/>
          <w:szCs w:val="27"/>
          <w:lang w:val="en"/>
        </w:rPr>
        <w:t>Mr</w:t>
      </w:r>
      <w:proofErr w:type="spellEnd"/>
      <w:r>
        <w:rPr>
          <w:rFonts w:ascii="Arial" w:hAnsi="Arial" w:cs="Arial"/>
          <w:color w:val="333333"/>
          <w:sz w:val="27"/>
          <w:szCs w:val="27"/>
          <w:lang w:val="en"/>
        </w:rPr>
        <w:t xml:space="preserve"> Fergusson will be encouraging innovation and entrepreneurialism across the business, whilst bringing the global group’s drive, know-how and productivity to the UK construction market. </w:t>
      </w:r>
    </w:p>
    <w:p w:rsidR="00A8744D" w:rsidRDefault="00A8744D" w:rsidP="00A8744D">
      <w:pPr>
        <w:pStyle w:val="NormalWeb"/>
        <w:jc w:val="both"/>
        <w:rPr>
          <w:rFonts w:ascii="Arial" w:hAnsi="Arial" w:cs="Arial"/>
          <w:color w:val="333333"/>
          <w:sz w:val="20"/>
          <w:szCs w:val="20"/>
          <w:lang w:val="en"/>
        </w:rPr>
      </w:pPr>
      <w:r>
        <w:rPr>
          <w:rFonts w:ascii="Arial" w:hAnsi="Arial" w:cs="Arial"/>
          <w:color w:val="333333"/>
          <w:sz w:val="27"/>
          <w:szCs w:val="27"/>
          <w:lang w:val="en"/>
        </w:rPr>
        <w:t xml:space="preserve">Under </w:t>
      </w:r>
      <w:proofErr w:type="spellStart"/>
      <w:r>
        <w:rPr>
          <w:rFonts w:ascii="Arial" w:hAnsi="Arial" w:cs="Arial"/>
          <w:color w:val="333333"/>
          <w:sz w:val="27"/>
          <w:szCs w:val="27"/>
          <w:lang w:val="en"/>
        </w:rPr>
        <w:t>Mr</w:t>
      </w:r>
      <w:proofErr w:type="spellEnd"/>
      <w:r>
        <w:rPr>
          <w:rFonts w:ascii="Arial" w:hAnsi="Arial" w:cs="Arial"/>
          <w:color w:val="333333"/>
          <w:sz w:val="27"/>
          <w:szCs w:val="27"/>
          <w:lang w:val="en"/>
        </w:rPr>
        <w:t xml:space="preserve"> Fergusson, Colas Ltd will grow organically and by acquisition, as it competes for large-scale projects at home and abroad - while continuing to deliver its customary high-quality existing portfolio of traditional activities. He said: ‘I am </w:t>
      </w:r>
      <w:proofErr w:type="spellStart"/>
      <w:r>
        <w:rPr>
          <w:rFonts w:ascii="Arial" w:hAnsi="Arial" w:cs="Arial"/>
          <w:color w:val="333333"/>
          <w:sz w:val="27"/>
          <w:szCs w:val="27"/>
          <w:lang w:val="en"/>
        </w:rPr>
        <w:t>honoured</w:t>
      </w:r>
      <w:proofErr w:type="spellEnd"/>
      <w:r>
        <w:rPr>
          <w:rFonts w:ascii="Arial" w:hAnsi="Arial" w:cs="Arial"/>
          <w:color w:val="333333"/>
          <w:sz w:val="27"/>
          <w:szCs w:val="27"/>
          <w:lang w:val="en"/>
        </w:rPr>
        <w:t xml:space="preserve"> to have been appointed to lead Colas in the UK at this time of significant change in the industry. We will be building on our success, which will mean embracing transformation and change. My mission over the next few years is to awaken the sleeping giant and steer Colas and the people that work here to </w:t>
      </w:r>
      <w:proofErr w:type="spellStart"/>
      <w:r>
        <w:rPr>
          <w:rFonts w:ascii="Arial" w:hAnsi="Arial" w:cs="Arial"/>
          <w:color w:val="333333"/>
          <w:sz w:val="27"/>
          <w:szCs w:val="27"/>
          <w:lang w:val="en"/>
        </w:rPr>
        <w:t>realise</w:t>
      </w:r>
      <w:proofErr w:type="spellEnd"/>
      <w:r>
        <w:rPr>
          <w:rFonts w:ascii="Arial" w:hAnsi="Arial" w:cs="Arial"/>
          <w:color w:val="333333"/>
          <w:sz w:val="27"/>
          <w:szCs w:val="27"/>
          <w:lang w:val="en"/>
        </w:rPr>
        <w:t xml:space="preserve"> our full potential.</w:t>
      </w:r>
    </w:p>
    <w:p w:rsidR="00A8744D" w:rsidRDefault="00A8744D" w:rsidP="00A8744D">
      <w:pPr>
        <w:pStyle w:val="NormalWeb"/>
        <w:jc w:val="both"/>
        <w:rPr>
          <w:rFonts w:ascii="Arial" w:hAnsi="Arial" w:cs="Arial"/>
          <w:color w:val="333333"/>
          <w:sz w:val="20"/>
          <w:szCs w:val="20"/>
          <w:lang w:val="en"/>
        </w:rPr>
      </w:pPr>
      <w:r>
        <w:rPr>
          <w:rFonts w:ascii="Arial" w:hAnsi="Arial" w:cs="Arial"/>
          <w:color w:val="333333"/>
          <w:sz w:val="27"/>
          <w:szCs w:val="27"/>
          <w:lang w:val="en"/>
        </w:rPr>
        <w:t xml:space="preserve">In a personal letter to 1,600 staff, </w:t>
      </w:r>
      <w:proofErr w:type="spellStart"/>
      <w:r>
        <w:rPr>
          <w:rFonts w:ascii="Arial" w:hAnsi="Arial" w:cs="Arial"/>
          <w:color w:val="333333"/>
          <w:sz w:val="27"/>
          <w:szCs w:val="27"/>
          <w:lang w:val="en"/>
        </w:rPr>
        <w:t>Mr</w:t>
      </w:r>
      <w:proofErr w:type="spellEnd"/>
      <w:r>
        <w:rPr>
          <w:rFonts w:ascii="Arial" w:hAnsi="Arial" w:cs="Arial"/>
          <w:color w:val="333333"/>
          <w:sz w:val="27"/>
          <w:szCs w:val="27"/>
          <w:lang w:val="en"/>
        </w:rPr>
        <w:t xml:space="preserve"> Fergusson, wrote: ‘I have spent 30 years, most of my career, working in the Colas Ltd business and I am very proud of our history and what we have achieved to date... </w:t>
      </w:r>
    </w:p>
    <w:p w:rsidR="00A8744D" w:rsidRDefault="00A8744D" w:rsidP="00A8744D">
      <w:pPr>
        <w:pStyle w:val="NormalWeb"/>
        <w:jc w:val="both"/>
        <w:rPr>
          <w:rFonts w:ascii="Arial" w:hAnsi="Arial" w:cs="Arial"/>
          <w:color w:val="333333"/>
          <w:sz w:val="20"/>
          <w:szCs w:val="20"/>
          <w:lang w:val="en"/>
        </w:rPr>
      </w:pPr>
      <w:r>
        <w:rPr>
          <w:rFonts w:ascii="Arial" w:hAnsi="Arial" w:cs="Arial"/>
          <w:color w:val="333333"/>
          <w:sz w:val="27"/>
          <w:szCs w:val="27"/>
          <w:lang w:val="en"/>
        </w:rPr>
        <w:t xml:space="preserve">He </w:t>
      </w:r>
      <w:proofErr w:type="spellStart"/>
      <w:r>
        <w:rPr>
          <w:rFonts w:ascii="Arial" w:hAnsi="Arial" w:cs="Arial"/>
          <w:color w:val="333333"/>
          <w:sz w:val="27"/>
          <w:szCs w:val="27"/>
          <w:lang w:val="en"/>
        </w:rPr>
        <w:t>emph</w:t>
      </w:r>
      <w:bookmarkStart w:id="0" w:name="_GoBack"/>
      <w:bookmarkEnd w:id="0"/>
      <w:r>
        <w:rPr>
          <w:rFonts w:ascii="Arial" w:hAnsi="Arial" w:cs="Arial"/>
          <w:color w:val="333333"/>
          <w:sz w:val="27"/>
          <w:szCs w:val="27"/>
          <w:lang w:val="en"/>
        </w:rPr>
        <w:t>asised</w:t>
      </w:r>
      <w:proofErr w:type="spellEnd"/>
      <w:r>
        <w:rPr>
          <w:rFonts w:ascii="Arial" w:hAnsi="Arial" w:cs="Arial"/>
          <w:color w:val="333333"/>
          <w:sz w:val="27"/>
          <w:szCs w:val="27"/>
          <w:lang w:val="en"/>
        </w:rPr>
        <w:t xml:space="preserve">: ‘Our traditional activities and values will remain at the core of what we do, but we must respond with agility to the changing marketplace, the risks and the opportunities that this presents, whilst putting our people at the </w:t>
      </w:r>
      <w:proofErr w:type="spellStart"/>
      <w:r>
        <w:rPr>
          <w:rFonts w:ascii="Arial" w:hAnsi="Arial" w:cs="Arial"/>
          <w:color w:val="333333"/>
          <w:sz w:val="27"/>
          <w:szCs w:val="27"/>
          <w:lang w:val="en"/>
        </w:rPr>
        <w:t>centre</w:t>
      </w:r>
      <w:proofErr w:type="spellEnd"/>
      <w:r>
        <w:rPr>
          <w:rFonts w:ascii="Arial" w:hAnsi="Arial" w:cs="Arial"/>
          <w:color w:val="333333"/>
          <w:sz w:val="27"/>
          <w:szCs w:val="27"/>
          <w:lang w:val="en"/>
        </w:rPr>
        <w:t xml:space="preserve"> of the transformation journey.’</w:t>
      </w:r>
    </w:p>
    <w:p w:rsidR="00A8744D" w:rsidRDefault="00A8744D" w:rsidP="00A8744D">
      <w:pPr>
        <w:pStyle w:val="NormalWeb"/>
        <w:jc w:val="both"/>
        <w:rPr>
          <w:rFonts w:ascii="Arial" w:hAnsi="Arial" w:cs="Arial"/>
          <w:color w:val="333333"/>
          <w:sz w:val="20"/>
          <w:szCs w:val="20"/>
          <w:lang w:val="en"/>
        </w:rPr>
      </w:pPr>
      <w:proofErr w:type="spellStart"/>
      <w:r>
        <w:rPr>
          <w:rFonts w:ascii="Arial" w:hAnsi="Arial" w:cs="Arial"/>
          <w:color w:val="333333"/>
          <w:sz w:val="27"/>
          <w:szCs w:val="27"/>
          <w:lang w:val="en"/>
        </w:rPr>
        <w:t>Mr</w:t>
      </w:r>
      <w:proofErr w:type="spellEnd"/>
      <w:r>
        <w:rPr>
          <w:rFonts w:ascii="Arial" w:hAnsi="Arial" w:cs="Arial"/>
          <w:color w:val="333333"/>
          <w:sz w:val="27"/>
          <w:szCs w:val="27"/>
          <w:lang w:val="en"/>
        </w:rPr>
        <w:t xml:space="preserve"> Fergusson added: ‘</w:t>
      </w:r>
      <w:proofErr w:type="gramStart"/>
      <w:r>
        <w:rPr>
          <w:rFonts w:ascii="Arial" w:hAnsi="Arial" w:cs="Arial"/>
          <w:color w:val="333333"/>
          <w:sz w:val="27"/>
          <w:szCs w:val="27"/>
          <w:lang w:val="en"/>
        </w:rPr>
        <w:t>We</w:t>
      </w:r>
      <w:proofErr w:type="gramEnd"/>
      <w:r>
        <w:rPr>
          <w:rFonts w:ascii="Arial" w:hAnsi="Arial" w:cs="Arial"/>
          <w:color w:val="333333"/>
          <w:sz w:val="27"/>
          <w:szCs w:val="27"/>
          <w:lang w:val="en"/>
        </w:rPr>
        <w:t xml:space="preserve"> have all heard the adage that it’s not the strongest that survives, but the ones most responsive to change....to stand still, not to change, is equivalent to going backwards in our rapidly evolving market place.’</w:t>
      </w:r>
    </w:p>
    <w:p w:rsidR="00A8744D" w:rsidRDefault="00A8744D" w:rsidP="00A8744D">
      <w:pPr>
        <w:pStyle w:val="NormalWeb"/>
        <w:jc w:val="both"/>
        <w:rPr>
          <w:rFonts w:ascii="Arial" w:hAnsi="Arial" w:cs="Arial"/>
          <w:color w:val="333333"/>
          <w:sz w:val="20"/>
          <w:szCs w:val="20"/>
          <w:lang w:val="en"/>
        </w:rPr>
      </w:pPr>
    </w:p>
    <w:p w:rsidR="00A8744D" w:rsidRDefault="00A8744D" w:rsidP="00A8744D">
      <w:pPr>
        <w:pStyle w:val="NormalWeb"/>
        <w:jc w:val="both"/>
        <w:rPr>
          <w:rFonts w:ascii="Arial" w:hAnsi="Arial" w:cs="Arial"/>
          <w:color w:val="333333"/>
          <w:sz w:val="20"/>
          <w:szCs w:val="20"/>
          <w:lang w:val="en"/>
        </w:rPr>
      </w:pPr>
      <w:r>
        <w:rPr>
          <w:rStyle w:val="Strong"/>
          <w:rFonts w:ascii="Arial" w:hAnsi="Arial" w:cs="Arial"/>
          <w:color w:val="333333"/>
          <w:sz w:val="27"/>
          <w:szCs w:val="27"/>
          <w:lang w:val="en"/>
        </w:rPr>
        <w:t>Notes for Editors</w:t>
      </w:r>
    </w:p>
    <w:p w:rsidR="00A8744D" w:rsidRDefault="00A8744D" w:rsidP="00A8744D">
      <w:pPr>
        <w:pStyle w:val="NormalWeb"/>
        <w:numPr>
          <w:ilvl w:val="0"/>
          <w:numId w:val="1"/>
        </w:numPr>
        <w:spacing w:before="0" w:beforeAutospacing="0" w:after="0" w:afterAutospacing="0"/>
        <w:jc w:val="both"/>
        <w:rPr>
          <w:rFonts w:ascii="Arial" w:hAnsi="Arial" w:cs="Arial"/>
          <w:color w:val="333333"/>
          <w:sz w:val="20"/>
          <w:szCs w:val="20"/>
          <w:lang w:val="en"/>
        </w:rPr>
      </w:pPr>
      <w:r>
        <w:rPr>
          <w:rFonts w:ascii="Arial" w:hAnsi="Arial" w:cs="Arial"/>
          <w:color w:val="333333"/>
          <w:sz w:val="20"/>
          <w:szCs w:val="20"/>
          <w:lang w:val="en"/>
        </w:rPr>
        <w:t xml:space="preserve">Carl Fergusson joined Colas in 1989 and has held various management posts during this time, most recently he headed a major strategic review. He replaces Lee </w:t>
      </w:r>
      <w:proofErr w:type="spellStart"/>
      <w:r>
        <w:rPr>
          <w:rFonts w:ascii="Arial" w:hAnsi="Arial" w:cs="Arial"/>
          <w:color w:val="333333"/>
          <w:sz w:val="20"/>
          <w:szCs w:val="20"/>
          <w:lang w:val="en"/>
        </w:rPr>
        <w:t>Rushbrooke</w:t>
      </w:r>
      <w:proofErr w:type="spellEnd"/>
      <w:r>
        <w:rPr>
          <w:rFonts w:ascii="Arial" w:hAnsi="Arial" w:cs="Arial"/>
          <w:color w:val="333333"/>
          <w:sz w:val="20"/>
          <w:szCs w:val="20"/>
          <w:lang w:val="en"/>
        </w:rPr>
        <w:t xml:space="preserve"> as CEO. </w:t>
      </w:r>
      <w:proofErr w:type="spellStart"/>
      <w:r>
        <w:rPr>
          <w:rFonts w:ascii="Arial" w:hAnsi="Arial" w:cs="Arial"/>
          <w:color w:val="333333"/>
          <w:sz w:val="20"/>
          <w:szCs w:val="20"/>
          <w:lang w:val="en"/>
        </w:rPr>
        <w:t>Mr</w:t>
      </w:r>
      <w:proofErr w:type="spellEnd"/>
      <w:r>
        <w:rPr>
          <w:rFonts w:ascii="Arial" w:hAnsi="Arial" w:cs="Arial"/>
          <w:color w:val="333333"/>
          <w:sz w:val="20"/>
          <w:szCs w:val="20"/>
          <w:lang w:val="en"/>
        </w:rPr>
        <w:t xml:space="preserve"> </w:t>
      </w:r>
      <w:proofErr w:type="spellStart"/>
      <w:r>
        <w:rPr>
          <w:rFonts w:ascii="Arial" w:hAnsi="Arial" w:cs="Arial"/>
          <w:color w:val="333333"/>
          <w:sz w:val="20"/>
          <w:szCs w:val="20"/>
          <w:lang w:val="en"/>
        </w:rPr>
        <w:t>Rushbrooke</w:t>
      </w:r>
      <w:proofErr w:type="spellEnd"/>
      <w:r>
        <w:rPr>
          <w:rFonts w:ascii="Arial" w:hAnsi="Arial" w:cs="Arial"/>
          <w:color w:val="333333"/>
          <w:sz w:val="20"/>
          <w:szCs w:val="20"/>
          <w:lang w:val="en"/>
        </w:rPr>
        <w:t>, who is remaining within the wider group at Colas SA’s North American operation, was CEO for seven years.</w:t>
      </w:r>
    </w:p>
    <w:p w:rsidR="00A8744D" w:rsidRDefault="00A8744D" w:rsidP="00A8744D">
      <w:pPr>
        <w:pStyle w:val="NormalWeb"/>
        <w:numPr>
          <w:ilvl w:val="0"/>
          <w:numId w:val="1"/>
        </w:numPr>
        <w:spacing w:before="0" w:beforeAutospacing="0" w:after="0" w:afterAutospacing="0"/>
        <w:rPr>
          <w:rFonts w:ascii="Calibri" w:hAnsi="Calibri" w:cs="Calibri"/>
          <w:color w:val="000000"/>
          <w:sz w:val="22"/>
          <w:szCs w:val="22"/>
          <w:lang w:val="en"/>
        </w:rPr>
      </w:pPr>
      <w:r>
        <w:rPr>
          <w:rFonts w:ascii="Arial" w:hAnsi="Arial" w:cs="Arial"/>
          <w:color w:val="000000"/>
          <w:sz w:val="22"/>
          <w:szCs w:val="22"/>
          <w:lang w:val="en"/>
        </w:rPr>
        <w:t xml:space="preserve">Colas SA is a Euro 11.7 billion French-owned global infrastructure construction giant – see </w:t>
      </w:r>
      <w:hyperlink r:id="rId7" w:history="1">
        <w:r>
          <w:rPr>
            <w:rStyle w:val="Hyperlink"/>
            <w:rFonts w:ascii="Arial" w:hAnsi="Arial" w:cs="Arial"/>
            <w:sz w:val="22"/>
            <w:szCs w:val="22"/>
            <w:lang w:val="en"/>
          </w:rPr>
          <w:t>Colas SA website</w:t>
        </w:r>
      </w:hyperlink>
      <w:r>
        <w:rPr>
          <w:rFonts w:ascii="Arial" w:hAnsi="Arial" w:cs="Arial"/>
          <w:color w:val="000000"/>
          <w:sz w:val="22"/>
          <w:szCs w:val="22"/>
          <w:lang w:val="en"/>
        </w:rPr>
        <w:t xml:space="preserve"> for more details. </w:t>
      </w:r>
    </w:p>
    <w:p w:rsidR="00A8744D" w:rsidRDefault="00A8744D" w:rsidP="00A8744D">
      <w:pPr>
        <w:pStyle w:val="NormalWeb"/>
        <w:numPr>
          <w:ilvl w:val="0"/>
          <w:numId w:val="1"/>
        </w:numPr>
        <w:spacing w:before="0" w:beforeAutospacing="0" w:after="0" w:afterAutospacing="0"/>
        <w:rPr>
          <w:rFonts w:ascii="Calibri" w:hAnsi="Calibri" w:cs="Calibri"/>
          <w:color w:val="000000"/>
          <w:sz w:val="22"/>
          <w:szCs w:val="22"/>
          <w:lang w:val="en"/>
        </w:rPr>
      </w:pPr>
      <w:r>
        <w:rPr>
          <w:rFonts w:ascii="Arial" w:hAnsi="Arial" w:cs="Arial"/>
          <w:color w:val="000000"/>
          <w:sz w:val="22"/>
          <w:szCs w:val="22"/>
          <w:lang w:val="en"/>
        </w:rPr>
        <w:t xml:space="preserve">Colas Ltd has 1,600 members of staff at 20 sites around the country. The company headquarters is in Rowfant, Sussex, near Crawley and Gatwick. </w:t>
      </w:r>
    </w:p>
    <w:p w:rsidR="00A8744D" w:rsidRDefault="00A8744D" w:rsidP="00A8744D">
      <w:pPr>
        <w:pStyle w:val="NormalWeb"/>
        <w:numPr>
          <w:ilvl w:val="0"/>
          <w:numId w:val="1"/>
        </w:numPr>
        <w:spacing w:before="0" w:beforeAutospacing="0" w:after="0" w:afterAutospacing="0"/>
        <w:rPr>
          <w:rFonts w:ascii="Calibri" w:hAnsi="Calibri" w:cs="Calibri"/>
          <w:color w:val="000000"/>
          <w:sz w:val="22"/>
          <w:szCs w:val="22"/>
          <w:lang w:val="en"/>
        </w:rPr>
      </w:pPr>
      <w:r>
        <w:rPr>
          <w:rFonts w:ascii="Arial" w:hAnsi="Arial" w:cs="Arial"/>
          <w:color w:val="000000"/>
          <w:sz w:val="22"/>
          <w:szCs w:val="22"/>
          <w:lang w:val="en"/>
        </w:rPr>
        <w:t xml:space="preserve">Among recent high-profile projects undertaken by Colas Ltd are: a refurbished runway for </w:t>
      </w:r>
      <w:r>
        <w:rPr>
          <w:rStyle w:val="Strong"/>
          <w:rFonts w:ascii="Arial" w:hAnsi="Arial" w:cs="Arial"/>
          <w:color w:val="000000"/>
          <w:sz w:val="22"/>
          <w:szCs w:val="22"/>
          <w:lang w:val="en"/>
        </w:rPr>
        <w:t xml:space="preserve">Airbus </w:t>
      </w:r>
      <w:proofErr w:type="spellStart"/>
      <w:r>
        <w:rPr>
          <w:rStyle w:val="Strong"/>
          <w:rFonts w:ascii="Arial" w:hAnsi="Arial" w:cs="Arial"/>
          <w:color w:val="000000"/>
          <w:sz w:val="22"/>
          <w:szCs w:val="22"/>
          <w:lang w:val="en"/>
        </w:rPr>
        <w:t>Industrie</w:t>
      </w:r>
      <w:proofErr w:type="spellEnd"/>
      <w:r>
        <w:rPr>
          <w:rFonts w:ascii="Arial" w:hAnsi="Arial" w:cs="Arial"/>
          <w:color w:val="000000"/>
          <w:sz w:val="22"/>
          <w:szCs w:val="22"/>
          <w:lang w:val="en"/>
        </w:rPr>
        <w:t xml:space="preserve"> at its Cheshire site; several key marine infrastructure projects at Portsmouth dockyard and the complete infrastructure at a </w:t>
      </w:r>
      <w:r>
        <w:rPr>
          <w:rStyle w:val="Strong"/>
          <w:rFonts w:ascii="Arial" w:hAnsi="Arial" w:cs="Arial"/>
          <w:color w:val="000000"/>
          <w:sz w:val="22"/>
          <w:szCs w:val="22"/>
          <w:lang w:val="en"/>
        </w:rPr>
        <w:t>new airport in Uganda</w:t>
      </w:r>
      <w:r>
        <w:rPr>
          <w:rFonts w:ascii="Arial" w:hAnsi="Arial" w:cs="Arial"/>
          <w:color w:val="000000"/>
          <w:sz w:val="22"/>
          <w:szCs w:val="22"/>
          <w:lang w:val="en"/>
        </w:rPr>
        <w:t xml:space="preserve">. See the website </w:t>
      </w:r>
      <w:hyperlink r:id="rId8" w:history="1">
        <w:r>
          <w:rPr>
            <w:rStyle w:val="Hyperlink"/>
            <w:rFonts w:ascii="Arial" w:hAnsi="Arial" w:cs="Arial"/>
            <w:sz w:val="22"/>
            <w:szCs w:val="22"/>
            <w:lang w:val="en"/>
          </w:rPr>
          <w:t>here</w:t>
        </w:r>
      </w:hyperlink>
      <w:r>
        <w:rPr>
          <w:rFonts w:ascii="Arial" w:hAnsi="Arial" w:cs="Arial"/>
          <w:color w:val="000000"/>
          <w:sz w:val="22"/>
          <w:szCs w:val="22"/>
          <w:lang w:val="en"/>
        </w:rPr>
        <w:t xml:space="preserve"> for more details. </w:t>
      </w:r>
    </w:p>
    <w:p w:rsidR="00A8744D" w:rsidRDefault="00A8744D" w:rsidP="00A8744D">
      <w:pPr>
        <w:pStyle w:val="NormalWeb"/>
        <w:numPr>
          <w:ilvl w:val="0"/>
          <w:numId w:val="1"/>
        </w:numPr>
        <w:spacing w:before="0" w:beforeAutospacing="0" w:after="0" w:afterAutospacing="0"/>
        <w:rPr>
          <w:rFonts w:ascii="Calibri" w:hAnsi="Calibri" w:cs="Calibri"/>
          <w:color w:val="000000"/>
          <w:sz w:val="22"/>
          <w:szCs w:val="22"/>
          <w:lang w:val="en"/>
        </w:rPr>
      </w:pPr>
      <w:r>
        <w:rPr>
          <w:rFonts w:ascii="Arial" w:hAnsi="Arial" w:cs="Arial"/>
          <w:color w:val="000000"/>
          <w:sz w:val="22"/>
          <w:szCs w:val="22"/>
          <w:lang w:val="en"/>
        </w:rPr>
        <w:t xml:space="preserve">Please see photograph attached of </w:t>
      </w:r>
      <w:proofErr w:type="spellStart"/>
      <w:r>
        <w:rPr>
          <w:rFonts w:ascii="Arial" w:hAnsi="Arial" w:cs="Arial"/>
          <w:color w:val="000000"/>
          <w:sz w:val="22"/>
          <w:szCs w:val="22"/>
          <w:lang w:val="en"/>
        </w:rPr>
        <w:t>Mr</w:t>
      </w:r>
      <w:proofErr w:type="spellEnd"/>
      <w:r>
        <w:rPr>
          <w:rFonts w:ascii="Arial" w:hAnsi="Arial" w:cs="Arial"/>
          <w:color w:val="000000"/>
          <w:sz w:val="22"/>
          <w:szCs w:val="22"/>
          <w:lang w:val="en"/>
        </w:rPr>
        <w:t xml:space="preserve"> Fergusson with head office staff on his first day as CEO</w:t>
      </w:r>
    </w:p>
    <w:p w:rsidR="00A8744D" w:rsidRDefault="00A8744D" w:rsidP="00A8744D">
      <w:pPr>
        <w:pStyle w:val="NormalWeb"/>
        <w:rPr>
          <w:rFonts w:ascii="Arial" w:hAnsi="Arial" w:cs="Arial"/>
          <w:color w:val="333333"/>
          <w:sz w:val="20"/>
          <w:szCs w:val="20"/>
          <w:lang w:val="en"/>
        </w:rPr>
      </w:pPr>
      <w:r>
        <w:rPr>
          <w:rFonts w:ascii="Arial" w:hAnsi="Arial" w:cs="Arial"/>
          <w:color w:val="333333"/>
          <w:sz w:val="27"/>
          <w:szCs w:val="27"/>
          <w:lang w:val="en"/>
        </w:rPr>
        <w:t xml:space="preserve">For further information please contact the press office on 01342 711 000 or 01342 711 136 and email on </w:t>
      </w:r>
      <w:hyperlink r:id="rId9" w:history="1">
        <w:r>
          <w:rPr>
            <w:rStyle w:val="Hyperlink"/>
            <w:rFonts w:ascii="Arial" w:hAnsi="Arial" w:cs="Arial"/>
            <w:sz w:val="27"/>
            <w:szCs w:val="27"/>
            <w:lang w:val="en"/>
          </w:rPr>
          <w:t>sarah.whitebloom@colas.co.uk</w:t>
        </w:r>
      </w:hyperlink>
    </w:p>
    <w:p w:rsidR="00A8744D" w:rsidRDefault="00A8744D" w:rsidP="00A8744D">
      <w:pPr>
        <w:pStyle w:val="NormalWeb"/>
        <w:rPr>
          <w:rFonts w:ascii="Arial" w:hAnsi="Arial" w:cs="Arial"/>
          <w:color w:val="333333"/>
          <w:sz w:val="20"/>
          <w:szCs w:val="20"/>
          <w:lang w:val="en"/>
        </w:rPr>
      </w:pPr>
    </w:p>
    <w:p w:rsidR="00A8744D" w:rsidRDefault="00A8744D" w:rsidP="00A8744D">
      <w:pPr>
        <w:pStyle w:val="NormalWeb"/>
        <w:rPr>
          <w:rFonts w:ascii="Arial" w:hAnsi="Arial" w:cs="Arial"/>
          <w:color w:val="333333"/>
          <w:sz w:val="20"/>
          <w:szCs w:val="20"/>
          <w:lang w:val="en"/>
        </w:rPr>
      </w:pPr>
    </w:p>
    <w:p w:rsidR="00A8744D" w:rsidRDefault="00A8744D" w:rsidP="00A8744D">
      <w:pPr>
        <w:pStyle w:val="NormalWeb"/>
        <w:rPr>
          <w:rFonts w:ascii="Arial" w:hAnsi="Arial" w:cs="Arial"/>
          <w:color w:val="333333"/>
          <w:sz w:val="20"/>
          <w:szCs w:val="20"/>
          <w:lang w:val="en"/>
        </w:rPr>
      </w:pPr>
      <w:r>
        <w:rPr>
          <w:rFonts w:ascii="Arial" w:hAnsi="Arial" w:cs="Arial"/>
          <w:color w:val="333333"/>
          <w:sz w:val="17"/>
          <w:szCs w:val="17"/>
          <w:lang w:val="en"/>
        </w:rPr>
        <w:t>{LINK_TO_UNSUBSCRIBE}</w:t>
      </w:r>
      <w:r>
        <w:rPr>
          <w:rFonts w:ascii="Arial" w:hAnsi="Arial" w:cs="Arial"/>
          <w:color w:val="333333"/>
          <w:sz w:val="20"/>
          <w:szCs w:val="20"/>
          <w:lang w:val="en"/>
        </w:rPr>
        <w:t> </w:t>
      </w:r>
    </w:p>
    <w:p w:rsidR="00571944" w:rsidRDefault="00571944"/>
    <w:sectPr w:rsidR="00571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3596"/>
    <w:multiLevelType w:val="multilevel"/>
    <w:tmpl w:val="D0AA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4D"/>
    <w:rsid w:val="00571944"/>
    <w:rsid w:val="00A8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071C"/>
  <w15:chartTrackingRefBased/>
  <w15:docId w15:val="{AD36A84D-7810-42CD-A287-8A6C310D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44D"/>
    <w:rPr>
      <w:color w:val="0782C1"/>
      <w:u w:val="single"/>
    </w:rPr>
  </w:style>
  <w:style w:type="paragraph" w:styleId="NormalWeb">
    <w:name w:val="Normal (Web)"/>
    <w:basedOn w:val="Normal"/>
    <w:uiPriority w:val="99"/>
    <w:semiHidden/>
    <w:unhideWhenUsed/>
    <w:rsid w:val="00A874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7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99276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s.co.uk/" TargetMode="External"/><Relationship Id="rId3" Type="http://schemas.openxmlformats.org/officeDocument/2006/relationships/settings" Target="settings.xml"/><Relationship Id="rId7" Type="http://schemas.openxmlformats.org/officeDocument/2006/relationships/hyperlink" Target="https://www.colas.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whitebloom@col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COLAS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Zoe (Colas Ltd)</dc:creator>
  <cp:keywords/>
  <dc:description/>
  <cp:lastModifiedBy>CROCKETT, Zoe (Colas Ltd)</cp:lastModifiedBy>
  <cp:revision>1</cp:revision>
  <dcterms:created xsi:type="dcterms:W3CDTF">2018-09-19T07:47:00Z</dcterms:created>
  <dcterms:modified xsi:type="dcterms:W3CDTF">2018-09-19T07:51:00Z</dcterms:modified>
</cp:coreProperties>
</file>